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70EC" w14:textId="77777777" w:rsidR="00CB7955" w:rsidRDefault="00000000">
      <w:pPr>
        <w:pStyle w:val="BodyText"/>
        <w:spacing w:before="64"/>
        <w:ind w:left="80"/>
        <w:jc w:val="center"/>
      </w:pPr>
      <w:bookmarkStart w:id="0" w:name="European_Commission_–_SL"/>
      <w:bookmarkEnd w:id="0"/>
      <w:r>
        <w:rPr>
          <w:color w:val="FF0000"/>
        </w:rPr>
        <w:t>European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5"/>
        </w:rPr>
        <w:t>SL</w:t>
      </w:r>
    </w:p>
    <w:p w14:paraId="182FD24C" w14:textId="77777777" w:rsidR="00CB7955" w:rsidRDefault="00CB7955">
      <w:pPr>
        <w:pStyle w:val="BodyText"/>
        <w:spacing w:before="71"/>
        <w:ind w:left="0"/>
      </w:pPr>
    </w:p>
    <w:p w14:paraId="7DA368CD" w14:textId="77777777" w:rsidR="00CB7955" w:rsidRDefault="00000000">
      <w:pPr>
        <w:ind w:left="153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[država]</w:t>
      </w:r>
    </w:p>
    <w:p w14:paraId="00F86D59" w14:textId="77777777" w:rsidR="00CB7955" w:rsidRDefault="00CB7955">
      <w:pPr>
        <w:pStyle w:val="BodyText"/>
        <w:spacing w:before="80"/>
        <w:ind w:left="0"/>
        <w:rPr>
          <w:i/>
        </w:rPr>
      </w:pPr>
    </w:p>
    <w:p w14:paraId="55879FF6" w14:textId="77777777" w:rsidR="00CB7955" w:rsidRDefault="00000000">
      <w:pPr>
        <w:pStyle w:val="BodyText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4F1075C9" w14:textId="77777777" w:rsidR="00CB7955" w:rsidRDefault="00000000">
      <w:pPr>
        <w:pStyle w:val="BodyText"/>
        <w:spacing w:line="540" w:lineRule="atLeast"/>
        <w:ind w:right="4747"/>
      </w:pPr>
      <w:r>
        <w:t>Revidirana</w:t>
      </w:r>
      <w:r>
        <w:rPr>
          <w:spacing w:val="-6"/>
        </w:rPr>
        <w:t xml:space="preserve"> </w:t>
      </w:r>
      <w:r>
        <w:t>izdaja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Popravljena</w:t>
      </w:r>
      <w:r>
        <w:rPr>
          <w:spacing w:val="-6"/>
        </w:rPr>
        <w:t xml:space="preserve"> </w:t>
      </w:r>
      <w:r>
        <w:t>izdaja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Prva/Druga/n.</w:t>
      </w:r>
      <w:r>
        <w:rPr>
          <w:spacing w:val="-6"/>
        </w:rPr>
        <w:t xml:space="preserve"> </w:t>
      </w:r>
      <w:r>
        <w:t xml:space="preserve">izdaja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45838805" w14:textId="77777777" w:rsidR="00CB7955" w:rsidRDefault="00000000">
      <w:pPr>
        <w:pStyle w:val="BodyText"/>
        <w:spacing w:before="104" w:line="564" w:lineRule="auto"/>
        <w:ind w:right="4747"/>
      </w:pPr>
      <w:r>
        <w:t>Ta dokument ni uradno stališče Evropske komisije. Luxembourg:</w:t>
      </w:r>
      <w:r>
        <w:rPr>
          <w:spacing w:val="-7"/>
        </w:rPr>
        <w:t xml:space="preserve"> </w:t>
      </w:r>
      <w:r>
        <w:t>Urad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publikacije</w:t>
      </w:r>
      <w:r>
        <w:rPr>
          <w:spacing w:val="-7"/>
        </w:rPr>
        <w:t xml:space="preserve"> </w:t>
      </w:r>
      <w:r>
        <w:t>Evropske</w:t>
      </w:r>
      <w:r>
        <w:rPr>
          <w:spacing w:val="-7"/>
        </w:rPr>
        <w:t xml:space="preserve"> </w:t>
      </w:r>
      <w:r>
        <w:t>unije,</w:t>
      </w:r>
      <w:r>
        <w:rPr>
          <w:spacing w:val="-7"/>
        </w:rPr>
        <w:t xml:space="preserve"> </w:t>
      </w:r>
      <w:r>
        <w:t>[letnica]</w:t>
      </w:r>
    </w:p>
    <w:p w14:paraId="62060626" w14:textId="77777777" w:rsidR="00CB7955" w:rsidRDefault="00000000">
      <w:pPr>
        <w:pStyle w:val="BodyText"/>
        <w:spacing w:line="348" w:lineRule="auto"/>
        <w:ind w:right="4056"/>
      </w:pPr>
      <w:r>
        <w:t>©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unija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Evropska</w:t>
      </w:r>
      <w:r>
        <w:rPr>
          <w:spacing w:val="-5"/>
        </w:rPr>
        <w:t xml:space="preserve"> </w:t>
      </w:r>
      <w:r>
        <w:t>skupnost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atomsko</w:t>
      </w:r>
      <w:r>
        <w:rPr>
          <w:spacing w:val="-5"/>
        </w:rPr>
        <w:t xml:space="preserve"> </w:t>
      </w:r>
      <w:r>
        <w:t>energijo],</w:t>
      </w:r>
      <w:r>
        <w:rPr>
          <w:spacing w:val="-5"/>
        </w:rPr>
        <w:t xml:space="preserve"> </w:t>
      </w:r>
      <w:r>
        <w:t xml:space="preserve">[letnica] </w:t>
      </w:r>
      <w:r>
        <w:rPr>
          <w:color w:val="FF0000"/>
        </w:rPr>
        <w:t>Or, if an AI tool has been used:</w:t>
      </w:r>
    </w:p>
    <w:p w14:paraId="1C26D3F2" w14:textId="5C5F366B" w:rsidR="00CB7955" w:rsidRDefault="00000000">
      <w:pPr>
        <w:pStyle w:val="BodyText"/>
        <w:spacing w:line="244" w:lineRule="auto"/>
      </w:pPr>
      <w:r>
        <w:t>©</w:t>
      </w:r>
      <w:r>
        <w:rPr>
          <w:spacing w:val="-3"/>
        </w:rPr>
        <w:t xml:space="preserve"> </w:t>
      </w:r>
      <w:r>
        <w:t>[Evropska</w:t>
      </w:r>
      <w:r>
        <w:rPr>
          <w:spacing w:val="-3"/>
        </w:rPr>
        <w:t xml:space="preserve"> </w:t>
      </w:r>
      <w:r>
        <w:t>unija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Evropska</w:t>
      </w:r>
      <w:r>
        <w:rPr>
          <w:spacing w:val="-3"/>
        </w:rPr>
        <w:t xml:space="preserve"> </w:t>
      </w:r>
      <w:r>
        <w:t>skupnost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atomsko</w:t>
      </w:r>
      <w:r>
        <w:rPr>
          <w:spacing w:val="-3"/>
        </w:rPr>
        <w:t xml:space="preserve"> </w:t>
      </w:r>
      <w:r>
        <w:t>energijo],</w:t>
      </w:r>
      <w:r>
        <w:rPr>
          <w:spacing w:val="-3"/>
        </w:rPr>
        <w:t xml:space="preserve"> </w:t>
      </w:r>
      <w:r>
        <w:t>[letnica].</w:t>
      </w:r>
      <w:r>
        <w:rPr>
          <w:spacing w:val="-3"/>
        </w:rPr>
        <w:t xml:space="preserve"> </w:t>
      </w:r>
      <w:r>
        <w:t>Vsebina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bila</w:t>
      </w:r>
      <w:r>
        <w:rPr>
          <w:spacing w:val="-3"/>
        </w:rPr>
        <w:t xml:space="preserve"> </w:t>
      </w:r>
      <w:r>
        <w:t>delo</w:t>
      </w:r>
      <w:r w:rsidR="002239ED">
        <w:t>m</w:t>
      </w:r>
      <w:r>
        <w:t>a</w:t>
      </w:r>
      <w:r>
        <w:rPr>
          <w:spacing w:val="-3"/>
        </w:rPr>
        <w:t xml:space="preserve"> </w:t>
      </w:r>
      <w:r>
        <w:t>ustvarjena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uporabo [ime orodja UI].</w:t>
      </w:r>
    </w:p>
    <w:p w14:paraId="189DB339" w14:textId="77777777" w:rsidR="00CB7955" w:rsidRDefault="00000000"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notice</w:t>
      </w:r>
      <w:r>
        <w:rPr>
          <w:color w:val="FF0000"/>
          <w:spacing w:val="-5"/>
        </w:rPr>
        <w:t xml:space="preserve">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rPr>
          <w:color w:val="FF0000"/>
          <w:spacing w:val="-4"/>
          <w:position w:val="1"/>
          <w:sz w:val="16"/>
        </w:rPr>
        <w:fldChar w:fldCharType="end"/>
      </w:r>
      <w:r>
        <w:rPr>
          <w:color w:val="FF0000"/>
          <w:spacing w:val="-4"/>
        </w:rPr>
        <w:t>:</w:t>
      </w:r>
    </w:p>
    <w:p w14:paraId="74F1500B" w14:textId="77777777" w:rsidR="00CB7955" w:rsidRDefault="00000000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00CDAECF" wp14:editId="6DB7E7EE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23297D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3HoKA0AAMQ+AAAOAAAAZHJzL2Uyb0RvYy54bWzsW1tvG7kVfi/Q/yDo&#10;fWNeZngR4iyymyYIsNgG3RR9HsuyLaykUWfGcfLv+5E8lJTYwzN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84r10236,50648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6898BAFE" w14:textId="77777777" w:rsidR="00CB7955" w:rsidRDefault="00000000">
      <w:pPr>
        <w:pStyle w:val="BodyText"/>
        <w:spacing w:before="51" w:line="244" w:lineRule="auto"/>
        <w:ind w:right="182"/>
      </w:pPr>
      <w:r>
        <w:t>Politika Komisije glede ponovne uporabe se izvaja na podlagi Sklepa Komisije 2011/833/EU z dne 12. decembra 2011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ponovni</w:t>
      </w:r>
      <w:r>
        <w:rPr>
          <w:spacing w:val="-9"/>
        </w:rPr>
        <w:t xml:space="preserve"> </w:t>
      </w:r>
      <w:r>
        <w:t>uporabi</w:t>
      </w:r>
      <w:r>
        <w:rPr>
          <w:spacing w:val="-9"/>
        </w:rPr>
        <w:t xml:space="preserve"> </w:t>
      </w:r>
      <w:r>
        <w:t>dokumentov</w:t>
      </w:r>
      <w:r>
        <w:rPr>
          <w:spacing w:val="-9"/>
        </w:rPr>
        <w:t xml:space="preserve"> </w:t>
      </w:r>
      <w:r>
        <w:t>(UL</w:t>
      </w:r>
      <w:r>
        <w:rPr>
          <w:spacing w:val="-9"/>
        </w:rPr>
        <w:t xml:space="preserve"> </w:t>
      </w:r>
      <w:r>
        <w:t>L</w:t>
      </w:r>
      <w:r>
        <w:rPr>
          <w:spacing w:val="-9"/>
        </w:rPr>
        <w:t xml:space="preserve"> </w:t>
      </w:r>
      <w:r>
        <w:t>330,</w:t>
      </w:r>
      <w:r>
        <w:rPr>
          <w:spacing w:val="-9"/>
        </w:rPr>
        <w:t xml:space="preserve"> </w:t>
      </w:r>
      <w:r>
        <w:t>14.12.2011,</w:t>
      </w:r>
      <w:r>
        <w:rPr>
          <w:spacing w:val="-9"/>
        </w:rPr>
        <w:t xml:space="preserve"> </w:t>
      </w:r>
      <w:r>
        <w:t>str.</w:t>
      </w:r>
      <w:r>
        <w:rPr>
          <w:spacing w:val="-9"/>
        </w:rPr>
        <w:t xml:space="preserve"> </w:t>
      </w:r>
      <w:r>
        <w:t>39,</w:t>
      </w:r>
      <w:r>
        <w:rPr>
          <w:spacing w:val="-9"/>
        </w:rPr>
        <w:t xml:space="preserve"> </w:t>
      </w:r>
      <w:r>
        <w:t>ELI:</w:t>
      </w:r>
      <w:r>
        <w:rPr>
          <w:spacing w:val="-9"/>
        </w:rPr>
        <w:t xml:space="preserve"> 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464A8BFF" w14:textId="77777777" w:rsidR="00CB7955" w:rsidRDefault="00000000">
      <w:pPr>
        <w:pStyle w:val="BodyText"/>
        <w:spacing w:before="99" w:line="244" w:lineRule="auto"/>
      </w:pPr>
      <w:r>
        <w:t>Če ni drugače navedeno, je ponovna uporaba tega dokumenta dovoljena na podlagi licence Creative Commons Attribution</w:t>
      </w:r>
      <w:r>
        <w:rPr>
          <w:spacing w:val="-6"/>
        </w:rPr>
        <w:t xml:space="preserve"> </w:t>
      </w:r>
      <w:r>
        <w:t>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(CC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4.0)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pomeni,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ponovna uporaba dovoljena, če je ustrezno naveden vir in so označene morebitne spremembe.</w:t>
      </w:r>
    </w:p>
    <w:p w14:paraId="34E99ACA" w14:textId="77777777" w:rsidR="00CB7955" w:rsidRDefault="00CB7955">
      <w:pPr>
        <w:pStyle w:val="BodyText"/>
        <w:spacing w:before="74"/>
        <w:ind w:left="0"/>
      </w:pPr>
    </w:p>
    <w:p w14:paraId="00E41978" w14:textId="77777777" w:rsidR="00CB7955" w:rsidRDefault="00000000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9B1BB27" w14:textId="77777777" w:rsidR="00CB7955" w:rsidRDefault="00000000">
      <w:pPr>
        <w:pStyle w:val="BodyText"/>
        <w:spacing w:before="104" w:line="244" w:lineRule="auto"/>
        <w:ind w:right="182"/>
      </w:pPr>
      <w:r>
        <w:t>Za uporabo ali reprodukcijo elementov, ki niso last Evropske unije, je morda treba za dovoljenje zaprositi neposredno</w:t>
      </w:r>
      <w:r>
        <w:rPr>
          <w:spacing w:val="-4"/>
        </w:rPr>
        <w:t xml:space="preserve"> </w:t>
      </w:r>
      <w:r>
        <w:t>imetnike</w:t>
      </w:r>
      <w:r>
        <w:rPr>
          <w:spacing w:val="-4"/>
        </w:rPr>
        <w:t xml:space="preserve"> </w:t>
      </w:r>
      <w:r>
        <w:t>pravic.</w:t>
      </w:r>
      <w:r>
        <w:rPr>
          <w:spacing w:val="-3"/>
        </w:rPr>
        <w:t xml:space="preserve"> </w:t>
      </w:r>
      <w:r>
        <w:t>Evropska</w:t>
      </w:r>
      <w:r>
        <w:rPr>
          <w:spacing w:val="-4"/>
        </w:rPr>
        <w:t xml:space="preserve"> </w:t>
      </w:r>
      <w:r>
        <w:t>unija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[imetnica/imetnik]</w:t>
      </w:r>
      <w:r>
        <w:rPr>
          <w:spacing w:val="-4"/>
        </w:rPr>
        <w:t xml:space="preserve"> </w:t>
      </w:r>
      <w:r>
        <w:t>avtorskih</w:t>
      </w:r>
      <w:r>
        <w:rPr>
          <w:spacing w:val="-4"/>
        </w:rPr>
        <w:t xml:space="preserve"> </w:t>
      </w:r>
      <w:r>
        <w:t>pravic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zvezi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naslednjimi</w:t>
      </w:r>
      <w:r>
        <w:rPr>
          <w:spacing w:val="-4"/>
        </w:rPr>
        <w:t xml:space="preserve"> </w:t>
      </w:r>
      <w:r>
        <w:t>elementi:</w:t>
      </w:r>
    </w:p>
    <w:p w14:paraId="4265A79A" w14:textId="77777777" w:rsidR="00CB7955" w:rsidRDefault="00000000">
      <w:pPr>
        <w:pStyle w:val="ListParagraph"/>
        <w:numPr>
          <w:ilvl w:val="0"/>
          <w:numId w:val="3"/>
        </w:numPr>
        <w:tabs>
          <w:tab w:val="left" w:pos="542"/>
        </w:tabs>
        <w:spacing w:before="99"/>
        <w:ind w:left="542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0DB9B7B" w14:textId="77777777" w:rsidR="00CB7955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7"/>
          <w:sz w:val="20"/>
        </w:rPr>
        <w:t xml:space="preserve"> </w:t>
      </w:r>
      <w:r>
        <w:rPr>
          <w:sz w:val="20"/>
        </w:rPr>
        <w:t>[avtor],</w:t>
      </w:r>
      <w:r>
        <w:rPr>
          <w:spacing w:val="-6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13E8A40A" w14:textId="77777777" w:rsidR="00CB7955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5"/>
          <w:sz w:val="20"/>
        </w:rPr>
        <w:t xml:space="preserve"> </w:t>
      </w:r>
      <w:r>
        <w:rPr>
          <w:sz w:val="20"/>
        </w:rPr>
        <w:t>Getty</w:t>
      </w:r>
      <w:r>
        <w:rPr>
          <w:spacing w:val="-5"/>
          <w:sz w:val="20"/>
        </w:rPr>
        <w:t xml:space="preserve"> </w:t>
      </w:r>
      <w:r>
        <w:rPr>
          <w:sz w:val="20"/>
        </w:rPr>
        <w:t>Images],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>
        <w:rPr>
          <w:sz w:val="20"/>
        </w:rPr>
        <w:t>CC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2.0</w:t>
      </w:r>
      <w:r>
        <w:rPr>
          <w:spacing w:val="-5"/>
          <w:sz w:val="20"/>
        </w:rPr>
        <w:t xml:space="preserve"> </w:t>
      </w:r>
      <w:r>
        <w:rPr>
          <w:sz w:val="20"/>
        </w:rPr>
        <w:t>[+</w:t>
      </w:r>
      <w:r>
        <w:rPr>
          <w:spacing w:val="-5"/>
          <w:sz w:val="20"/>
        </w:rPr>
        <w:t xml:space="preserve"> 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5EE9CBC1" w14:textId="77777777" w:rsidR="00CB7955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 xml:space="preserve"> </w:t>
      </w:r>
      <w:r>
        <w:rPr>
          <w:sz w:val="20"/>
        </w:rPr>
        <w:t>str.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4A3A86D3" w14:textId="77777777" w:rsidR="00CB7955" w:rsidRDefault="00CB7955">
      <w:pPr>
        <w:pStyle w:val="BodyText"/>
        <w:spacing w:before="80"/>
        <w:ind w:left="0"/>
      </w:pPr>
    </w:p>
    <w:p w14:paraId="42533314" w14:textId="77777777" w:rsidR="00CB7955" w:rsidRDefault="00000000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CDB6BB9" w14:textId="77777777" w:rsidR="00CB7955" w:rsidRDefault="00000000">
      <w:pPr>
        <w:pStyle w:val="BodyText"/>
        <w:spacing w:before="104" w:line="244" w:lineRule="auto"/>
        <w:ind w:right="182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dovoljenje</w:t>
      </w:r>
      <w:r>
        <w:rPr>
          <w:spacing w:val="-4"/>
        </w:rPr>
        <w:t xml:space="preserve"> </w:t>
      </w:r>
      <w:r>
        <w:t>zaprositi neposredno imetnike pravic.</w:t>
      </w:r>
    </w:p>
    <w:p w14:paraId="58C0496F" w14:textId="77777777" w:rsidR="00CB7955" w:rsidRDefault="00CB7955">
      <w:pPr>
        <w:pStyle w:val="BodyText"/>
        <w:spacing w:before="128"/>
        <w:ind w:left="0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CB7955" w14:paraId="4A24CB5A" w14:textId="77777777">
        <w:trPr>
          <w:trHeight w:val="257"/>
        </w:trPr>
        <w:tc>
          <w:tcPr>
            <w:tcW w:w="777" w:type="dxa"/>
          </w:tcPr>
          <w:p w14:paraId="63CE0E20" w14:textId="77777777" w:rsidR="00CB7955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7300C38E" w14:textId="77777777" w:rsidR="00CB7955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7F5B07EE" w14:textId="77777777" w:rsidR="00CB7955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624C44A6" w14:textId="77777777" w:rsidR="00CB7955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22F272A4" w14:textId="77777777" w:rsidR="00CB7955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B7955" w14:paraId="3E35A728" w14:textId="77777777">
        <w:trPr>
          <w:trHeight w:val="290"/>
        </w:trPr>
        <w:tc>
          <w:tcPr>
            <w:tcW w:w="777" w:type="dxa"/>
          </w:tcPr>
          <w:p w14:paraId="009A2A5E" w14:textId="77777777" w:rsidR="00CB7955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3558167D" w14:textId="77777777" w:rsidR="00CB7955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0F63980D" w14:textId="77777777" w:rsidR="00CB795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7ACCD325" w14:textId="77777777" w:rsidR="00CB7955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1ECD1F47" w14:textId="77777777" w:rsidR="00CB7955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B7955" w14:paraId="2031438D" w14:textId="77777777">
        <w:trPr>
          <w:trHeight w:val="290"/>
        </w:trPr>
        <w:tc>
          <w:tcPr>
            <w:tcW w:w="777" w:type="dxa"/>
          </w:tcPr>
          <w:p w14:paraId="2B5A847F" w14:textId="77777777" w:rsidR="00CB7955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4A99C33E" w14:textId="77777777" w:rsidR="00CB7955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07E409D4" w14:textId="77777777" w:rsidR="00CB795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5259B77F" w14:textId="77777777" w:rsidR="00CB7955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6E166CA" w14:textId="77777777" w:rsidR="00CB7955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B7955" w14:paraId="762370D6" w14:textId="77777777">
        <w:trPr>
          <w:trHeight w:val="257"/>
        </w:trPr>
        <w:tc>
          <w:tcPr>
            <w:tcW w:w="777" w:type="dxa"/>
          </w:tcPr>
          <w:p w14:paraId="1CF94ED8" w14:textId="77777777" w:rsidR="00CB7955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2352670C" w14:textId="77777777" w:rsidR="00CB7955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2B480224" w14:textId="77777777" w:rsidR="00CB7955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0486DD33" w14:textId="77777777" w:rsidR="00CB7955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44E090E5" w14:textId="77777777" w:rsidR="00CB7955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8ACC52B" w14:textId="77777777" w:rsidR="00CB7955" w:rsidRDefault="00CB7955">
      <w:pPr>
        <w:pStyle w:val="BodyText"/>
        <w:ind w:left="0"/>
      </w:pPr>
    </w:p>
    <w:p w14:paraId="2714CD2D" w14:textId="77777777" w:rsidR="00CB7955" w:rsidRDefault="00CB7955">
      <w:pPr>
        <w:pStyle w:val="BodyText"/>
        <w:ind w:left="0"/>
      </w:pPr>
    </w:p>
    <w:p w14:paraId="641006EB" w14:textId="77777777" w:rsidR="00CB7955" w:rsidRDefault="00CB7955">
      <w:pPr>
        <w:pStyle w:val="BodyText"/>
        <w:ind w:left="0"/>
      </w:pPr>
    </w:p>
    <w:p w14:paraId="55E661D3" w14:textId="77777777" w:rsidR="00CB7955" w:rsidRDefault="00CB7955">
      <w:pPr>
        <w:pStyle w:val="BodyText"/>
        <w:ind w:left="0"/>
      </w:pPr>
    </w:p>
    <w:p w14:paraId="0243D08B" w14:textId="77777777" w:rsidR="00CB7955" w:rsidRDefault="00CB7955">
      <w:pPr>
        <w:pStyle w:val="BodyText"/>
        <w:ind w:left="0"/>
      </w:pPr>
    </w:p>
    <w:p w14:paraId="7EA425C1" w14:textId="77777777" w:rsidR="00CB7955" w:rsidRDefault="00CB7955">
      <w:pPr>
        <w:pStyle w:val="BodyText"/>
        <w:ind w:left="0"/>
      </w:pPr>
    </w:p>
    <w:p w14:paraId="7A496555" w14:textId="77777777" w:rsidR="00CB7955" w:rsidRDefault="00000000">
      <w:pPr>
        <w:pStyle w:val="BodyText"/>
        <w:spacing w:before="143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498029" wp14:editId="75C67D15">
                <wp:simplePos x="0" y="0"/>
                <wp:positionH relativeFrom="page">
                  <wp:posOffset>503999</wp:posOffset>
                </wp:positionH>
                <wp:positionV relativeFrom="paragraph">
                  <wp:posOffset>252076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8284B" id="Graphic 7" o:spid="_x0000_s1026" style="position:absolute;margin-left:39.7pt;margin-top:19.85pt;width:146.85pt;height:.3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DaO/QY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CC16756" w14:textId="77777777" w:rsidR="00CB7955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133" w:line="264" w:lineRule="auto"/>
        <w:ind w:right="818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9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"../../dita-source/multilingual/disclaimer-formula.html" \h</w:instrText>
      </w:r>
      <w:r>
        <w:fldChar w:fldCharType="separate"/>
      </w:r>
      <w:r>
        <w:rPr>
          <w:color w:val="0000FF"/>
          <w:sz w:val="18"/>
          <w:u w:val="single" w:color="0000FF"/>
        </w:rPr>
        <w:t>24 languages</w:t>
      </w:r>
      <w:r>
        <w:rPr>
          <w:color w:val="0000FF"/>
          <w:sz w:val="18"/>
          <w:u w:val="single" w:color="0000FF"/>
        </w:rPr>
        <w:fldChar w:fldCharType="end"/>
      </w:r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52A63904" w14:textId="77777777" w:rsidR="00CB7955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46" w:line="266" w:lineRule="auto"/>
        <w:ind w:right="224"/>
        <w:rPr>
          <w:sz w:val="18"/>
        </w:rPr>
      </w:pPr>
      <w:r>
        <w:rPr>
          <w:position w:val="1"/>
          <w:sz w:val="18"/>
        </w:rPr>
        <w:t xml:space="preserve"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CC</w:t>
      </w:r>
      <w:r>
        <w:rPr>
          <w:spacing w:val="-2"/>
          <w:sz w:val="18"/>
        </w:rPr>
        <w:t xml:space="preserve"> </w:t>
      </w:r>
      <w:r>
        <w:rPr>
          <w:sz w:val="18"/>
        </w:rPr>
        <w:t>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DE62226" w14:textId="77777777" w:rsidR="00CB7955" w:rsidRDefault="00000000">
      <w:pPr>
        <w:spacing w:before="60" w:line="271" w:lineRule="auto"/>
        <w:ind w:left="813" w:right="101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 Evropska komisija ni odgovorna za posledice ponovne uporabe. Politiko ponovne uporabe dokumentov Evropske komisije</w:t>
      </w:r>
      <w:r>
        <w:rPr>
          <w:spacing w:val="-4"/>
          <w:sz w:val="18"/>
        </w:rPr>
        <w:t xml:space="preserve"> </w:t>
      </w:r>
      <w:r>
        <w:rPr>
          <w:sz w:val="18"/>
        </w:rPr>
        <w:t>ureja</w:t>
      </w:r>
      <w:r>
        <w:rPr>
          <w:spacing w:val="-4"/>
          <w:sz w:val="18"/>
        </w:rPr>
        <w:t xml:space="preserve"> </w:t>
      </w:r>
      <w:r>
        <w:rPr>
          <w:sz w:val="18"/>
        </w:rPr>
        <w:t>Sklep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dne</w:t>
      </w:r>
      <w:r>
        <w:rPr>
          <w:spacing w:val="-4"/>
          <w:sz w:val="18"/>
        </w:rPr>
        <w:t xml:space="preserve"> </w:t>
      </w:r>
      <w:r>
        <w:rPr>
          <w:sz w:val="18"/>
        </w:rPr>
        <w:t>12.</w:t>
      </w:r>
      <w:r>
        <w:rPr>
          <w:spacing w:val="-4"/>
          <w:sz w:val="18"/>
        </w:rPr>
        <w:t xml:space="preserve"> </w:t>
      </w:r>
      <w:r>
        <w:rPr>
          <w:sz w:val="18"/>
        </w:rPr>
        <w:t>decembra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ponovni</w:t>
      </w:r>
      <w:r>
        <w:rPr>
          <w:spacing w:val="-4"/>
          <w:sz w:val="18"/>
        </w:rPr>
        <w:t xml:space="preserve"> </w:t>
      </w:r>
      <w:r>
        <w:rPr>
          <w:sz w:val="18"/>
        </w:rPr>
        <w:t>uporabi</w:t>
      </w:r>
      <w:r>
        <w:rPr>
          <w:spacing w:val="-4"/>
          <w:sz w:val="18"/>
        </w:rPr>
        <w:t xml:space="preserve"> </w:t>
      </w:r>
      <w:r>
        <w:rPr>
          <w:sz w:val="18"/>
        </w:rPr>
        <w:t>dokumentov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(UL</w:t>
      </w:r>
      <w:r>
        <w:rPr>
          <w:spacing w:val="-4"/>
          <w:sz w:val="18"/>
        </w:rPr>
        <w:t xml:space="preserve"> </w:t>
      </w:r>
      <w:r>
        <w:rPr>
          <w:sz w:val="18"/>
        </w:rPr>
        <w:t>L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330, 14.12.2011, str. 39, ELI: 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</w:rPr>
          <w:t>j</w:t>
        </w:r>
      </w:hyperlink>
      <w:r>
        <w:rPr>
          <w:sz w:val="18"/>
        </w:rPr>
        <w:t>).</w:t>
      </w:r>
    </w:p>
    <w:p w14:paraId="10B8E187" w14:textId="77777777" w:rsidR="00CB7955" w:rsidRDefault="00CB7955">
      <w:pPr>
        <w:spacing w:line="271" w:lineRule="auto"/>
        <w:rPr>
          <w:sz w:val="18"/>
        </w:rPr>
        <w:sectPr w:rsidR="00CB7955">
          <w:type w:val="continuous"/>
          <w:pgSz w:w="11910" w:h="16840"/>
          <w:pgMar w:top="360" w:right="720" w:bottom="280" w:left="640" w:header="720" w:footer="720" w:gutter="0"/>
          <w:cols w:space="720"/>
        </w:sectPr>
      </w:pPr>
    </w:p>
    <w:p w14:paraId="1FB0A3BA" w14:textId="77777777" w:rsidR="00CB7955" w:rsidRDefault="00000000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685EC70" w14:textId="77777777" w:rsidR="00CB7955" w:rsidRDefault="00000000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ACC64AB" w14:textId="77777777" w:rsidR="00CB7955" w:rsidRDefault="00000000">
      <w:pPr>
        <w:pStyle w:val="BodyText"/>
        <w:spacing w:before="104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3E3EE81C" w14:textId="77777777" w:rsidR="00CB7955" w:rsidRDefault="00CB7955">
      <w:pPr>
        <w:sectPr w:rsidR="00CB7955">
          <w:pgSz w:w="11910" w:h="16840"/>
          <w:pgMar w:top="360" w:right="720" w:bottom="280" w:left="640" w:header="720" w:footer="720" w:gutter="0"/>
          <w:cols w:space="720"/>
        </w:sectPr>
      </w:pPr>
    </w:p>
    <w:p w14:paraId="0E5B5AE8" w14:textId="77777777" w:rsidR="00CB7955" w:rsidRDefault="00000000">
      <w:pPr>
        <w:pStyle w:val="Heading1"/>
        <w:spacing w:before="73"/>
      </w:pPr>
      <w:r>
        <w:lastRenderedPageBreak/>
        <w:t>Stik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5"/>
        </w:rPr>
        <w:t>EU</w:t>
      </w:r>
    </w:p>
    <w:p w14:paraId="61BB3CDD" w14:textId="77777777" w:rsidR="00CB7955" w:rsidRDefault="00000000">
      <w:pPr>
        <w:pStyle w:val="Heading2"/>
        <w:spacing w:before="155"/>
      </w:pPr>
      <w:r>
        <w:rPr>
          <w:spacing w:val="-2"/>
        </w:rPr>
        <w:t>Osebno</w:t>
      </w:r>
    </w:p>
    <w:p w14:paraId="671AC82B" w14:textId="77777777" w:rsidR="00CB7955" w:rsidRDefault="00000000">
      <w:pPr>
        <w:spacing w:before="166" w:line="290" w:lineRule="auto"/>
        <w:ind w:left="437" w:right="381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european-union.europa.eu/contact-eu/meet-us_sl</w:t>
        </w:r>
      </w:hyperlink>
      <w:r>
        <w:rPr>
          <w:spacing w:val="-2"/>
        </w:rPr>
        <w:t>).</w:t>
      </w:r>
    </w:p>
    <w:p w14:paraId="097E0A51" w14:textId="77777777" w:rsidR="00CB7955" w:rsidRDefault="00000000">
      <w:pPr>
        <w:pStyle w:val="Heading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435E8018" w14:textId="77777777" w:rsidR="00CB7955" w:rsidRDefault="00000000">
      <w:pPr>
        <w:spacing w:before="167"/>
        <w:ind w:left="437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1B64FB2D" w14:textId="77777777" w:rsidR="00CB7955" w:rsidRDefault="00000000">
      <w:pPr>
        <w:pStyle w:val="ListParagraph"/>
        <w:numPr>
          <w:ilvl w:val="0"/>
          <w:numId w:val="1"/>
        </w:numPr>
        <w:tabs>
          <w:tab w:val="left" w:pos="827"/>
        </w:tabs>
        <w:spacing w:before="166" w:line="290" w:lineRule="auto"/>
        <w:ind w:right="618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>
        <w:t>00</w:t>
      </w:r>
      <w:r>
        <w:rPr>
          <w:spacing w:val="-4"/>
        </w:rPr>
        <w:t xml:space="preserve"> </w:t>
      </w:r>
      <w:r>
        <w:t>800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0C04BAC1" w14:textId="77777777" w:rsidR="00CB7955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0" w:line="253" w:lineRule="exact"/>
        <w:ind w:left="826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>
        <w:t>+32</w:t>
      </w:r>
      <w:r>
        <w:rPr>
          <w:spacing w:val="-4"/>
        </w:rPr>
        <w:t xml:space="preserve"> </w:t>
      </w:r>
      <w:r>
        <w:rPr>
          <w:spacing w:val="-2"/>
        </w:rPr>
        <w:t>22999696,</w:t>
      </w:r>
    </w:p>
    <w:p w14:paraId="2C7D2394" w14:textId="77777777" w:rsidR="00CB7955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53"/>
        <w:ind w:left="826" w:hanging="399"/>
      </w:pPr>
      <w:r>
        <w:rPr>
          <w:spacing w:val="-2"/>
        </w:rPr>
        <w:t>z</w:t>
      </w:r>
      <w:r>
        <w:rPr>
          <w:spacing w:val="17"/>
        </w:rPr>
        <w:t xml:space="preserve"> </w:t>
      </w:r>
      <w:r>
        <w:rPr>
          <w:spacing w:val="-2"/>
        </w:rPr>
        <w:t>uporabo</w:t>
      </w:r>
      <w:r>
        <w:rPr>
          <w:spacing w:val="19"/>
        </w:rPr>
        <w:t xml:space="preserve"> </w:t>
      </w:r>
      <w:r>
        <w:rPr>
          <w:spacing w:val="-2"/>
        </w:rPr>
        <w:t>obrazca:</w:t>
      </w:r>
      <w:r>
        <w:rPr>
          <w:spacing w:val="21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european-union.europa.eu/contact-eu/write-us_sl</w:t>
        </w:r>
      </w:hyperlink>
      <w:r>
        <w:rPr>
          <w:spacing w:val="-2"/>
        </w:rPr>
        <w:t>.</w:t>
      </w:r>
    </w:p>
    <w:p w14:paraId="57CAB7B6" w14:textId="77777777" w:rsidR="00CB7955" w:rsidRDefault="00CB7955">
      <w:pPr>
        <w:pStyle w:val="BodyText"/>
        <w:ind w:left="0"/>
        <w:rPr>
          <w:sz w:val="22"/>
        </w:rPr>
      </w:pPr>
    </w:p>
    <w:p w14:paraId="16F69DE2" w14:textId="77777777" w:rsidR="00CB7955" w:rsidRDefault="00CB7955">
      <w:pPr>
        <w:pStyle w:val="BodyText"/>
        <w:spacing w:before="55"/>
        <w:ind w:left="0"/>
        <w:rPr>
          <w:sz w:val="22"/>
        </w:rPr>
      </w:pPr>
    </w:p>
    <w:p w14:paraId="0E1395A3" w14:textId="77777777" w:rsidR="00CB7955" w:rsidRDefault="00000000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206039FA" w14:textId="77777777" w:rsidR="00CB7955" w:rsidRDefault="00000000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269CE24C" w14:textId="77777777" w:rsidR="00CB7955" w:rsidRDefault="00000000">
      <w:pPr>
        <w:spacing w:before="166" w:line="290" w:lineRule="auto"/>
        <w:ind w:left="437"/>
      </w:pPr>
      <w:r>
        <w:t>Informacije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>Europa</w:t>
      </w:r>
      <w:r>
        <w:rPr>
          <w:spacing w:val="-3"/>
        </w:rPr>
        <w:t xml:space="preserve"> </w:t>
      </w:r>
      <w:r>
        <w:t>(</w:t>
      </w:r>
      <w:hyperlink r:id="rId14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union.europa.eu</w:t>
        </w:r>
      </w:hyperlink>
      <w:r>
        <w:rPr>
          <w:spacing w:val="-2"/>
        </w:rPr>
        <w:t>).</w:t>
      </w:r>
    </w:p>
    <w:p w14:paraId="6BA2331B" w14:textId="77777777" w:rsidR="00CB7955" w:rsidRDefault="00000000">
      <w:pPr>
        <w:pStyle w:val="Heading2"/>
        <w:spacing w:before="114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488F872C" w14:textId="77777777" w:rsidR="00CB7955" w:rsidRDefault="00000000">
      <w:pPr>
        <w:spacing w:before="166" w:line="290" w:lineRule="auto"/>
        <w:ind w:left="437" w:right="784"/>
      </w:pPr>
      <w:r>
        <w:t xml:space="preserve">Publikacije EU si lahko ogledate ali naročite na </w:t>
      </w:r>
      <w:hyperlink r:id="rId16">
        <w:r>
          <w:rPr>
            <w:color w:val="0000FF"/>
            <w:u w:val="single" w:color="0000FF"/>
          </w:rPr>
          <w:t>op.europa.eu/sl/publications</w:t>
        </w:r>
      </w:hyperlink>
      <w:r>
        <w:t>. Za več izvodov brezplačnih</w:t>
      </w:r>
      <w:r>
        <w:rPr>
          <w:spacing w:val="-4"/>
        </w:rPr>
        <w:t xml:space="preserve"> </w:t>
      </w:r>
      <w:r>
        <w:t>publikacij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obrnite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najbližji</w:t>
      </w:r>
      <w:r>
        <w:rPr>
          <w:spacing w:val="-4"/>
        </w:rPr>
        <w:t xml:space="preserve"> </w:t>
      </w:r>
      <w:r>
        <w:t>dokumentacijski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(</w:t>
      </w:r>
      <w:hyperlink r:id="rId17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8">
        <w:r>
          <w:rPr>
            <w:color w:val="0000FF"/>
            <w:spacing w:val="-2"/>
            <w:u w:val="single" w:color="0000FF"/>
          </w:rPr>
          <w:t>union.europa.eu/contact-eu/meet-us_sl</w:t>
        </w:r>
      </w:hyperlink>
      <w:r>
        <w:rPr>
          <w:spacing w:val="-2"/>
        </w:rPr>
        <w:t>).</w:t>
      </w:r>
    </w:p>
    <w:p w14:paraId="45418045" w14:textId="77777777" w:rsidR="00CB7955" w:rsidRDefault="00000000">
      <w:pPr>
        <w:pStyle w:val="Heading2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7CE2B65F" w14:textId="77777777" w:rsidR="00CB7955" w:rsidRDefault="00000000">
      <w:pPr>
        <w:spacing w:before="166" w:line="290" w:lineRule="auto"/>
        <w:ind w:left="437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 različicah, lahko dostopate na spletišču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07B5C84" w14:textId="77777777" w:rsidR="00CB7955" w:rsidRDefault="00000000">
      <w:pPr>
        <w:pStyle w:val="Heading2"/>
        <w:spacing w:before="114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3798ED20" w14:textId="77777777" w:rsidR="00CB7955" w:rsidRDefault="00000000">
      <w:pPr>
        <w:spacing w:before="166" w:line="290" w:lineRule="auto"/>
        <w:ind w:left="437" w:right="381"/>
      </w:pPr>
      <w:r>
        <w:t>Na</w:t>
      </w:r>
      <w:r>
        <w:rPr>
          <w:spacing w:val="-4"/>
        </w:rPr>
        <w:t xml:space="preserve"> </w:t>
      </w:r>
      <w:r>
        <w:t>portalu</w:t>
      </w:r>
      <w:r>
        <w:rPr>
          <w:spacing w:val="-4"/>
        </w:rPr>
        <w:t xml:space="preserve"> </w:t>
      </w:r>
      <w:hyperlink r:id="rId20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dostopate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odprtih</w:t>
      </w:r>
      <w:r>
        <w:rPr>
          <w:spacing w:val="-4"/>
        </w:rPr>
        <w:t xml:space="preserve"> </w:t>
      </w:r>
      <w:r>
        <w:t>zbirk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institucij,</w:t>
      </w:r>
      <w:r>
        <w:rPr>
          <w:spacing w:val="-4"/>
        </w:rPr>
        <w:t xml:space="preserve"> </w:t>
      </w:r>
      <w:r>
        <w:t>organov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agencij EU. Zbirke podatkov lahko brezplačno prenesete ter jih ponovno uporabite za komercialne in nekomercialne namene. Na portalu so dostopne tudi številne zbirke podatkov iz evropskih držav.</w:t>
      </w:r>
    </w:p>
    <w:sectPr w:rsidR="00CB7955">
      <w:pgSz w:w="11910" w:h="16840"/>
      <w:pgMar w:top="600" w:right="72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81102"/>
    <w:multiLevelType w:val="hybridMultilevel"/>
    <w:tmpl w:val="57A01D3E"/>
    <w:lvl w:ilvl="0" w:tplc="48CC1BC8">
      <w:numFmt w:val="bullet"/>
      <w:lvlText w:val="—"/>
      <w:lvlJc w:val="left"/>
      <w:pPr>
        <w:ind w:left="543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0FC0B848"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 w:tplc="1152B294"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 w:tplc="72C0AE40"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 w:tplc="7318EFFE"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 w:tplc="99BE8A1A"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 w:tplc="872E964C"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 w:tplc="87100512"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 w:tplc="E0A4B2FE"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abstractNum w:abstractNumId="1" w15:restartNumberingAfterBreak="0">
    <w:nsid w:val="5B812B92"/>
    <w:multiLevelType w:val="hybridMultilevel"/>
    <w:tmpl w:val="913E9F9C"/>
    <w:lvl w:ilvl="0" w:tplc="A45CD994">
      <w:numFmt w:val="bullet"/>
      <w:lvlText w:val="—"/>
      <w:lvlJc w:val="left"/>
      <w:pPr>
        <w:ind w:left="827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C59A4A0C"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 w:tplc="173A9122"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 w:tplc="6A3AA1A6"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 w:tplc="F96AE1D6"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 w:tplc="5344BF2A"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 w:tplc="41523E20"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 w:tplc="B76EAC12"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 w:tplc="ADC6F1A2"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abstractNum w:abstractNumId="2" w15:restartNumberingAfterBreak="0">
    <w:nsid w:val="6F96267A"/>
    <w:multiLevelType w:val="hybridMultilevel"/>
    <w:tmpl w:val="9CDC0BE4"/>
    <w:lvl w:ilvl="0" w:tplc="77DA762C">
      <w:start w:val="1"/>
      <w:numFmt w:val="decimal"/>
      <w:lvlText w:val="(%1)"/>
      <w:lvlJc w:val="left"/>
      <w:pPr>
        <w:ind w:left="453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ECC84576"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 w:tplc="2466B0F2"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 w:tplc="AB6A87E4"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 w:tplc="A5786518"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 w:tplc="D916A376"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 w:tplc="89168E5A"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 w:tplc="BE6A8178"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 w:tplc="4A7E1868"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num w:numId="1" w16cid:durableId="1703552950">
    <w:abstractNumId w:val="1"/>
  </w:num>
  <w:num w:numId="2" w16cid:durableId="433598166">
    <w:abstractNumId w:val="2"/>
  </w:num>
  <w:num w:numId="3" w16cid:durableId="15498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7955"/>
    <w:rsid w:val="001904C6"/>
    <w:rsid w:val="002239ED"/>
    <w:rsid w:val="00CB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F991C"/>
  <w15:docId w15:val="{566B0147-123E-42A9-A353-50A01B4B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43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43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3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542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sl" TargetMode="External"/><Relationship Id="rId18" Type="http://schemas.openxmlformats.org/officeDocument/2006/relationships/hyperlink" Target="https://europa.eu/european-union/contact_s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sl" TargetMode="External"/><Relationship Id="rId17" Type="http://schemas.openxmlformats.org/officeDocument/2006/relationships/hyperlink" Target="https://europa.eu/european-union/contact_s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.europa.eu/sl/publications" TargetMode="External"/><Relationship Id="rId20" Type="http://schemas.openxmlformats.org/officeDocument/2006/relationships/hyperlink" Target="https://data.europa.eu/s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index_sl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dita-source/multilingual/disclaimer-formula.html" TargetMode="External"/><Relationship Id="rId14" Type="http://schemas.openxmlformats.org/officeDocument/2006/relationships/hyperlink" Target="https://european-union.europa.eu/index_s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4876</Characters>
  <Application>Microsoft Office Word</Application>
  <DocSecurity>0</DocSecurity>
  <Lines>125</Lines>
  <Paragraphs>86</Paragraphs>
  <ScaleCrop>false</ScaleCrop>
  <Company>European Commission 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SL</dc:title>
  <cp:lastModifiedBy>THYLANDER Kate (OP)</cp:lastModifiedBy>
  <cp:revision>2</cp:revision>
  <dcterms:created xsi:type="dcterms:W3CDTF">2025-04-29T11:10:00Z</dcterms:created>
  <dcterms:modified xsi:type="dcterms:W3CDTF">2025-04-30T05:34:00Z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2025-04-29T00:00:00Z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2025-04-30T05:34:19Z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b6e9480e-d0c3-44c6-a201-96ee25c55067</vt:lpwstr>
  </property>
  <property fmtid="{D5CDD505-2E9C-101B-9397-08002B2CF9AE}" pid="12" name="MSIP_Label_6bd9ddd1-4d20-43f6-abfa-fc3c07406f94_ContentBits">
    <vt:lpwstr>0</vt:lpwstr>
  </property>
</Properties>
</file>