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an Union executive agencies GA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8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6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GA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[clódóir]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[tír]</w:t>
      </w:r>
    </w:p>
    <w:p>
      <w:pPr>
        <w:pStyle w:val="BodyText"/>
        <w:spacing w:before="97"/>
        <w:ind w:left="0"/>
        <w:rPr>
          <w:i/>
        </w:rPr>
      </w:pPr>
    </w:p>
    <w:p>
      <w:pPr>
        <w:pStyle w:val="BodyText"/>
        <w:spacing w:before="1"/>
      </w:pPr>
      <w:r>
        <w:rPr/>
        <w:t>Arna</w:t>
      </w:r>
      <w:r>
        <w:rPr>
          <w:spacing w:val="-5"/>
        </w:rPr>
        <w:t> </w:t>
      </w:r>
      <w:r>
        <w:rPr/>
        <w:t>chríochnú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[Mí]</w:t>
      </w:r>
      <w:r>
        <w:rPr>
          <w:spacing w:val="-4"/>
        </w:rPr>
        <w:t> </w:t>
      </w:r>
      <w:r>
        <w:rPr>
          <w:spacing w:val="-2"/>
        </w:rPr>
        <w:t>[Bliain]</w:t>
      </w:r>
    </w:p>
    <w:p>
      <w:pPr>
        <w:pStyle w:val="BodyText"/>
        <w:spacing w:line="560" w:lineRule="atLeast"/>
        <w:ind w:right="4494"/>
      </w:pPr>
      <w:r>
        <w:rPr/>
        <w:t>Eagrán</w:t>
      </w:r>
      <w:r>
        <w:rPr>
          <w:spacing w:val="-10"/>
        </w:rPr>
        <w:t> </w:t>
      </w:r>
      <w:r>
        <w:rPr/>
        <w:t>athbhreithnithe/Eagrán</w:t>
      </w:r>
      <w:r>
        <w:rPr>
          <w:spacing w:val="-10"/>
        </w:rPr>
        <w:t> </w:t>
      </w:r>
      <w:r>
        <w:rPr/>
        <w:t>ceartaithe/An</w:t>
      </w:r>
      <w:r>
        <w:rPr>
          <w:spacing w:val="-10"/>
        </w:rPr>
        <w:t> </w:t>
      </w:r>
      <w:r>
        <w:rPr>
          <w:i/>
        </w:rPr>
        <w:t>n</w:t>
      </w:r>
      <w:r>
        <w:rPr/>
        <w:t>ú</w:t>
      </w:r>
      <w:r>
        <w:rPr>
          <w:spacing w:val="-10"/>
        </w:rPr>
        <w:t> </w:t>
      </w:r>
      <w:r>
        <w:rPr/>
        <w:t>heagrán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right="976"/>
      </w:pPr>
      <w:r>
        <w:rPr/>
        <w:t>Ní</w:t>
      </w:r>
      <w:r>
        <w:rPr>
          <w:spacing w:val="-4"/>
        </w:rPr>
        <w:t> </w:t>
      </w:r>
      <w:r>
        <w:rPr/>
        <w:t>féidir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mheas</w:t>
      </w:r>
      <w:r>
        <w:rPr>
          <w:spacing w:val="-4"/>
        </w:rPr>
        <w:t> </w:t>
      </w:r>
      <w:r>
        <w:rPr/>
        <w:t>gurb</w:t>
      </w:r>
      <w:r>
        <w:rPr>
          <w:spacing w:val="-4"/>
        </w:rPr>
        <w:t> </w:t>
      </w:r>
      <w:r>
        <w:rPr/>
        <w:t>é</w:t>
      </w:r>
      <w:r>
        <w:rPr>
          <w:spacing w:val="-4"/>
        </w:rPr>
        <w:t> </w:t>
      </w:r>
      <w:r>
        <w:rPr/>
        <w:t>atá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doiciméad</w:t>
      </w:r>
      <w:r>
        <w:rPr>
          <w:spacing w:val="-4"/>
        </w:rPr>
        <w:t> </w:t>
      </w:r>
      <w:r>
        <w:rPr/>
        <w:t>seo</w:t>
      </w:r>
      <w:r>
        <w:rPr>
          <w:spacing w:val="-4"/>
        </w:rPr>
        <w:t> </w:t>
      </w:r>
      <w:r>
        <w:rPr/>
        <w:t>seasamh</w:t>
      </w:r>
      <w:r>
        <w:rPr>
          <w:spacing w:val="-4"/>
        </w:rPr>
        <w:t> </w:t>
      </w:r>
      <w:r>
        <w:rPr/>
        <w:t>oifigiúil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Choimisiúin</w:t>
      </w:r>
      <w:r>
        <w:rPr>
          <w:spacing w:val="-4"/>
        </w:rPr>
        <w:t> </w:t>
      </w:r>
      <w:r>
        <w:rPr/>
        <w:t>Eorpaigh. Lucsamburg: Oifig Foilseachán an Aontais Eorpaigh, [bliain]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an</w:t>
      </w:r>
      <w:r>
        <w:rPr>
          <w:spacing w:val="-3"/>
        </w:rPr>
        <w:t> </w:t>
      </w:r>
      <w:r>
        <w:rPr/>
        <w:t>tAontas</w:t>
      </w:r>
      <w:r>
        <w:rPr>
          <w:spacing w:val="-3"/>
        </w:rPr>
        <w:t> </w:t>
      </w:r>
      <w:r>
        <w:rPr/>
        <w:t>Eorpach,</w:t>
      </w:r>
      <w:r>
        <w:rPr>
          <w:spacing w:val="-3"/>
        </w:rPr>
        <w:t> </w:t>
      </w:r>
      <w:r>
        <w:rPr>
          <w:spacing w:val="-2"/>
        </w:rPr>
        <w:t>[bliain]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321"/>
      </w:pPr>
      <w:r>
        <w:rPr/>
        <w:t>Déantar</w:t>
      </w:r>
      <w:r>
        <w:rPr>
          <w:spacing w:val="-5"/>
        </w:rPr>
        <w:t> </w:t>
      </w:r>
      <w:r>
        <w:rPr/>
        <w:t>beartas</w:t>
      </w:r>
      <w:r>
        <w:rPr>
          <w:spacing w:val="-5"/>
        </w:rPr>
        <w:t> </w:t>
      </w:r>
      <w:r>
        <w:rPr/>
        <w:t>athúsáide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Choimisiúin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chur</w:t>
      </w:r>
      <w:r>
        <w:rPr>
          <w:spacing w:val="-5"/>
        </w:rPr>
        <w:t> </w:t>
      </w:r>
      <w:r>
        <w:rPr/>
        <w:t>chun</w:t>
      </w:r>
      <w:r>
        <w:rPr>
          <w:spacing w:val="-5"/>
        </w:rPr>
        <w:t> </w:t>
      </w:r>
      <w:r>
        <w:rPr/>
        <w:t>feidhme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Cinneadh</w:t>
      </w:r>
      <w:r>
        <w:rPr>
          <w:spacing w:val="-5"/>
        </w:rPr>
        <w:t> </w:t>
      </w:r>
      <w:r>
        <w:rPr/>
        <w:t>2011/833/AE</w:t>
      </w:r>
      <w:r>
        <w:rPr>
          <w:spacing w:val="-5"/>
        </w:rPr>
        <w:t> </w:t>
      </w:r>
      <w:r>
        <w:rPr/>
        <w:t>ón</w:t>
      </w:r>
      <w:r>
        <w:rPr>
          <w:spacing w:val="-5"/>
        </w:rPr>
        <w:t> </w:t>
      </w:r>
      <w:r>
        <w:rPr/>
        <w:t>gCoimisiún</w:t>
      </w:r>
      <w:r>
        <w:rPr>
          <w:spacing w:val="-5"/>
        </w:rPr>
        <w:t> </w:t>
      </w:r>
      <w:r>
        <w:rPr/>
        <w:t>an 12 Nollaig 2011 maidir le hathúsáid dhoiciméid an Choimisiúin (IO L 330, 14.12.2011, lch. 39), ELI: </w:t>
      </w:r>
      <w:hyperlink r:id="rId6">
        <w:r>
          <w:rPr>
            <w:color w:val="337AB7"/>
            <w:u w:val="single" w:color="337AB7"/>
          </w:rPr>
          <w:t>http://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321"/>
      </w:pPr>
      <w:r>
        <w:rPr/>
        <w:t>Ach amháin má shonraítear a mhalairt, údaraítear an doiciméad seo a athúsáid faoi cheadúnas </w:t>
      </w:r>
      <w:r>
        <w:rPr>
          <w:i/>
        </w:rPr>
        <w:t>Creative</w:t>
      </w:r>
      <w:r>
        <w:rPr>
          <w:i/>
        </w:rPr>
        <w:t> Commons</w:t>
      </w:r>
      <w:r>
        <w:rPr>
          <w:i/>
          <w:spacing w:val="-6"/>
        </w:rPr>
        <w:t> </w:t>
      </w:r>
      <w:r>
        <w:rPr>
          <w:i/>
        </w:rPr>
        <w:t>Attribution</w:t>
      </w:r>
      <w:r>
        <w:rPr>
          <w:i/>
          <w:spacing w:val="-6"/>
        </w:rPr>
        <w:t> </w:t>
      </w:r>
      <w:r>
        <w:rPr>
          <w:i/>
        </w:rPr>
        <w:t>4.0</w:t>
      </w:r>
      <w:r>
        <w:rPr>
          <w:i/>
          <w:spacing w:val="-6"/>
        </w:rPr>
        <w:t> </w:t>
      </w:r>
      <w:r>
        <w:rPr>
          <w:i/>
        </w:rPr>
        <w:t>International</w:t>
      </w:r>
      <w:r>
        <w:rPr>
          <w:i/>
          <w:spacing w:val="-7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Ciallaíonn sé sin go gceadaítear an athúsáid ar choinníoll go dtugtar an t‑aitheantas cuí agus go léirítear aon athrú</w:t>
      </w:r>
    </w:p>
    <w:p>
      <w:pPr>
        <w:pStyle w:val="BodyText"/>
        <w:spacing w:line="228" w:lineRule="exact"/>
      </w:pPr>
      <w:r>
        <w:rPr/>
        <w:t>a</w:t>
      </w:r>
      <w:r>
        <w:rPr>
          <w:spacing w:val="-1"/>
        </w:rPr>
        <w:t> </w:t>
      </w:r>
      <w:r>
        <w:rPr>
          <w:spacing w:val="-2"/>
        </w:rPr>
        <w:t>dhéantar.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Chun</w:t>
      </w:r>
      <w:r>
        <w:rPr>
          <w:spacing w:val="-3"/>
        </w:rPr>
        <w:t> </w:t>
      </w:r>
      <w:r>
        <w:rPr/>
        <w:t>eilimintí</w:t>
      </w:r>
      <w:r>
        <w:rPr>
          <w:spacing w:val="-3"/>
        </w:rPr>
        <w:t> </w:t>
      </w:r>
      <w:r>
        <w:rPr/>
        <w:t>nach</w:t>
      </w:r>
      <w:r>
        <w:rPr>
          <w:spacing w:val="-3"/>
        </w:rPr>
        <w:t> </w:t>
      </w:r>
      <w:r>
        <w:rPr/>
        <w:t>bhfuil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úinéireacht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Aontais</w:t>
      </w:r>
      <w:r>
        <w:rPr>
          <w:spacing w:val="-3"/>
        </w:rPr>
        <w:t> </w:t>
      </w:r>
      <w:r>
        <w:rPr/>
        <w:t>Eorpaigh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úsáid</w:t>
      </w:r>
      <w:r>
        <w:rPr>
          <w:spacing w:val="-3"/>
        </w:rPr>
        <w:t> </w:t>
      </w:r>
      <w:r>
        <w:rPr/>
        <w:t>nó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 cead a iarraidh go díreach ar shealbhóirí na gcearta ábhartha. Ní leis an Aontas Eorpach an cóipcheart i ndáil leis na heilimintí seo a leanas: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[údar],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5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517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[an</w:t>
      </w:r>
      <w:r>
        <w:rPr>
          <w:spacing w:val="-4"/>
          <w:sz w:val="20"/>
        </w:rPr>
        <w:t> </w:t>
      </w:r>
      <w:r>
        <w:rPr>
          <w:sz w:val="20"/>
        </w:rPr>
        <w:t>eilimint</w:t>
      </w:r>
      <w:r>
        <w:rPr>
          <w:spacing w:val="-4"/>
          <w:sz w:val="20"/>
        </w:rPr>
        <w:t> </w:t>
      </w:r>
      <w:r>
        <w:rPr>
          <w:sz w:val="20"/>
        </w:rPr>
        <w:t>lena</w:t>
      </w:r>
      <w:r>
        <w:rPr>
          <w:spacing w:val="-4"/>
          <w:sz w:val="20"/>
        </w:rPr>
        <w:t> </w:t>
      </w:r>
      <w:r>
        <w:rPr>
          <w:sz w:val="20"/>
        </w:rPr>
        <w:t>mbaineann],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[údar],</w:t>
      </w:r>
      <w:r>
        <w:rPr>
          <w:spacing w:val="-4"/>
          <w:sz w:val="20"/>
        </w:rPr>
        <w:t> </w:t>
      </w:r>
      <w:r>
        <w:rPr>
          <w:sz w:val="20"/>
        </w:rPr>
        <w:t>faoi</w:t>
      </w:r>
      <w:r>
        <w:rPr>
          <w:spacing w:val="-4"/>
          <w:sz w:val="20"/>
        </w:rPr>
        <w:t> </w:t>
      </w:r>
      <w:r>
        <w:rPr>
          <w:sz w:val="20"/>
        </w:rPr>
        <w:t>cheadúnas</w:t>
      </w:r>
      <w:r>
        <w:rPr>
          <w:spacing w:val="-4"/>
          <w:sz w:val="20"/>
        </w:rPr>
        <w:t> </w:t>
      </w:r>
      <w:r>
        <w:rPr>
          <w:sz w:val="20"/>
        </w:rPr>
        <w:t>CC BY 2.0 [+ nasc leis an gceadúnas],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[léaráid/grianghraf/etc.],</w:t>
      </w:r>
      <w:r>
        <w:rPr>
          <w:spacing w:val="-7"/>
          <w:sz w:val="20"/>
        </w:rPr>
        <w:t> </w:t>
      </w:r>
      <w:r>
        <w:rPr>
          <w:sz w:val="20"/>
        </w:rPr>
        <w:t>lch.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[ainm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ealaíontóra],</w:t>
      </w:r>
      <w:r>
        <w:rPr>
          <w:spacing w:val="-6"/>
          <w:sz w:val="20"/>
        </w:rPr>
        <w:t> </w:t>
      </w:r>
      <w:r>
        <w:rPr>
          <w:sz w:val="20"/>
        </w:rPr>
        <w:t>[bliain],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6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cosaint.</w:t>
      </w:r>
    </w:p>
    <w:p>
      <w:pPr>
        <w:pStyle w:val="BodyText"/>
        <w:spacing w:before="97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Chun</w:t>
      </w:r>
      <w:r>
        <w:rPr>
          <w:spacing w:val="-3"/>
        </w:rPr>
        <w:t> </w:t>
      </w:r>
      <w:r>
        <w:rPr/>
        <w:t>eilimintí</w:t>
      </w:r>
      <w:r>
        <w:rPr>
          <w:spacing w:val="-3"/>
        </w:rPr>
        <w:t> </w:t>
      </w:r>
      <w:r>
        <w:rPr/>
        <w:t>nach</w:t>
      </w:r>
      <w:r>
        <w:rPr>
          <w:spacing w:val="-3"/>
        </w:rPr>
        <w:t> </w:t>
      </w:r>
      <w:r>
        <w:rPr/>
        <w:t>bhfuil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úinéireacht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Aontais</w:t>
      </w:r>
      <w:r>
        <w:rPr>
          <w:spacing w:val="-3"/>
        </w:rPr>
        <w:t> </w:t>
      </w:r>
      <w:r>
        <w:rPr/>
        <w:t>Eorpaigh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úsáid</w:t>
      </w:r>
      <w:r>
        <w:rPr>
          <w:spacing w:val="-3"/>
        </w:rPr>
        <w:t> </w:t>
      </w:r>
      <w:r>
        <w:rPr/>
        <w:t>nó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 cead a iarraidh go díreach ar shealbhóirí na gcearta ábhartha.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8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277186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825699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2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55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4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an</w:t>
      </w:r>
      <w:r>
        <w:rPr>
          <w:rFonts w:ascii="Gill Sans MT" w:hAnsi="Gill Sans MT"/>
          <w:spacing w:val="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tAontas</w:t>
      </w:r>
      <w:r>
        <w:rPr>
          <w:rFonts w:ascii="Gill Sans MT" w:hAnsi="Gill Sans MT"/>
          <w:spacing w:val="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Eorpach,</w:t>
      </w:r>
      <w:r>
        <w:rPr>
          <w:rFonts w:ascii="Gill Sans MT" w:hAnsi="Gill Sans MT"/>
          <w:spacing w:val="5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[bliain]</w:t>
      </w:r>
    </w:p>
    <w:p>
      <w:pPr>
        <w:spacing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Údaraítear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athúsáid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ach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an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fhoinse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lua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agus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ar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choinníoll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nach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ndéantar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bunbhrí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ná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teachtaireacht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doiciméid</w:t>
      </w:r>
      <w:r>
        <w:rPr>
          <w:rFonts w:ascii="Gill Sans MT" w:hAnsi="Gill Sans MT"/>
          <w:spacing w:val="-5"/>
          <w:w w:val="110"/>
          <w:sz w:val="18"/>
        </w:rPr>
        <w:t> seo</w:t>
      </w:r>
    </w:p>
    <w:p>
      <w:pPr>
        <w:spacing w:line="268" w:lineRule="auto" w:before="25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a shaobhadh. Níl an Coimisiún Eorpach faoi dhliteanas i leith iarmhairt ar bith a eascraíonn as athúsáid an fhoilseacháin seo. Déantar beartas athúsáide dhoiciméid an Choimisiúin Eorpaigh a rialú le Cinneadh 2011/833/AE ón gCoimisiún an 12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Nollaig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maidir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le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hathúsáid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dhoiciméid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an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Choimisiúin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(IO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330,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14.12.2011,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lch.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39,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ELI:</w:t>
      </w:r>
      <w:r>
        <w:rPr>
          <w:rFonts w:ascii="Gill Sans MT" w:hAnsi="Gill Sans MT"/>
          <w:spacing w:val="-8"/>
          <w:w w:val="110"/>
          <w:sz w:val="18"/>
        </w:rPr>
        <w:t>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http://data.europa.eu/</w:t>
        </w:r>
      </w:hyperlink>
      <w:r>
        <w:rPr>
          <w:rFonts w:ascii="Gill Sans MT" w:hAnsi="Gill Sans MT"/>
          <w:color w:val="337AB7"/>
          <w:w w:val="110"/>
          <w:sz w:val="18"/>
          <w:u w:val="none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eli/dec/2011/833/oj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Teagmháil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dhéanamh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hinstitiúidí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Aontais</w:t>
      </w:r>
      <w:r>
        <w:rPr>
          <w:spacing w:val="-7"/>
        </w:rPr>
        <w:t> </w:t>
      </w:r>
      <w:r>
        <w:rPr>
          <w:spacing w:val="-2"/>
        </w:rPr>
        <w:t>Eorpaigh</w:t>
      </w:r>
    </w:p>
    <w:p>
      <w:pPr>
        <w:pStyle w:val="Heading2"/>
        <w:spacing w:before="155"/>
      </w:pPr>
      <w:r>
        <w:rPr/>
        <w:t>Dul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tú</w:t>
      </w:r>
      <w:r>
        <w:rPr>
          <w:spacing w:val="-2"/>
        </w:rPr>
        <w:t> </w:t>
      </w:r>
      <w:r>
        <w:rPr>
          <w:spacing w:val="-4"/>
        </w:rPr>
        <w:t>féin</w:t>
      </w:r>
    </w:p>
    <w:p>
      <w:pPr>
        <w:spacing w:line="290" w:lineRule="auto" w:before="167"/>
        <w:ind w:left="443" w:right="321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céadta</w:t>
      </w:r>
      <w:r>
        <w:rPr>
          <w:spacing w:val="-3"/>
          <w:sz w:val="22"/>
        </w:rPr>
        <w:t> </w:t>
      </w:r>
      <w:r>
        <w:rPr>
          <w:sz w:val="22"/>
        </w:rPr>
        <w:t>Ionad</w:t>
      </w:r>
      <w:r>
        <w:rPr>
          <w:spacing w:val="-3"/>
          <w:sz w:val="22"/>
        </w:rPr>
        <w:t> </w:t>
      </w:r>
      <w:r>
        <w:rPr>
          <w:sz w:val="22"/>
        </w:rPr>
        <w:t>‘Europe</w:t>
      </w:r>
      <w:r>
        <w:rPr>
          <w:spacing w:val="-3"/>
          <w:sz w:val="22"/>
        </w:rPr>
        <w:t> </w:t>
      </w:r>
      <w:r>
        <w:rPr>
          <w:sz w:val="22"/>
        </w:rPr>
        <w:t>Direct’</w:t>
      </w:r>
      <w:r>
        <w:rPr>
          <w:spacing w:val="-3"/>
          <w:sz w:val="22"/>
        </w:rPr>
        <w:t> </w:t>
      </w:r>
      <w:r>
        <w:rPr>
          <w:sz w:val="22"/>
        </w:rPr>
        <w:t>ann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fud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Eorpaigh.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seoladh</w:t>
      </w:r>
      <w:r>
        <w:rPr>
          <w:spacing w:val="-3"/>
          <w:sz w:val="22"/>
        </w:rPr>
        <w:t> </w:t>
      </w:r>
      <w:r>
        <w:rPr>
          <w:sz w:val="22"/>
        </w:rPr>
        <w:t>an ionaid is gaire duit a fháil ar líne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european-union.europa.eu/contact-eu/meet-us_ga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Ar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bhfón</w:t>
      </w:r>
      <w:r>
        <w:rPr>
          <w:spacing w:val="-3"/>
        </w:rPr>
        <w:t> </w:t>
      </w:r>
      <w:r>
        <w:rPr/>
        <w:t>nó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scríbhinn</w:t>
      </w:r>
    </w:p>
    <w:p>
      <w:pPr>
        <w:spacing w:line="290" w:lineRule="auto" w:before="166"/>
        <w:ind w:left="443" w:right="456" w:firstLine="0"/>
        <w:jc w:val="left"/>
        <w:rPr>
          <w:sz w:val="22"/>
        </w:rPr>
      </w:pPr>
      <w:r>
        <w:rPr>
          <w:sz w:val="22"/>
        </w:rPr>
        <w:t>Seirbhís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ea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thabharfaidh</w:t>
      </w:r>
      <w:r>
        <w:rPr>
          <w:spacing w:val="-4"/>
          <w:sz w:val="22"/>
        </w:rPr>
        <w:t> </w:t>
      </w:r>
      <w:r>
        <w:rPr>
          <w:sz w:val="22"/>
        </w:rPr>
        <w:t>freagra</w:t>
      </w:r>
      <w:r>
        <w:rPr>
          <w:spacing w:val="-4"/>
          <w:sz w:val="22"/>
        </w:rPr>
        <w:t> </w:t>
      </w:r>
      <w:r>
        <w:rPr>
          <w:sz w:val="22"/>
        </w:rPr>
        <w:t>duit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cheisteanna</w:t>
      </w:r>
      <w:r>
        <w:rPr>
          <w:spacing w:val="-4"/>
          <w:sz w:val="22"/>
        </w:rPr>
        <w:t> </w:t>
      </w:r>
      <w:r>
        <w:rPr>
          <w:sz w:val="22"/>
        </w:rPr>
        <w:t>faoin</w:t>
      </w:r>
      <w:r>
        <w:rPr>
          <w:spacing w:val="-4"/>
          <w:sz w:val="22"/>
        </w:rPr>
        <w:t> </w:t>
      </w:r>
      <w:r>
        <w:rPr>
          <w:sz w:val="22"/>
        </w:rPr>
        <w:t>Aontas</w:t>
      </w:r>
      <w:r>
        <w:rPr>
          <w:spacing w:val="-4"/>
          <w:sz w:val="22"/>
        </w:rPr>
        <w:t> </w:t>
      </w:r>
      <w:r>
        <w:rPr>
          <w:sz w:val="22"/>
        </w:rPr>
        <w:t>Eorpach. Is féidir leat dul i dteagmháil leis an tseirbhís sin: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1455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uimhir</w:t>
      </w:r>
      <w:r>
        <w:rPr>
          <w:spacing w:val="-5"/>
          <w:sz w:val="22"/>
        </w:rPr>
        <w:t> </w:t>
      </w:r>
      <w:r>
        <w:rPr>
          <w:sz w:val="22"/>
        </w:rPr>
        <w:t>shaorghlao: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(dʼfhéadfadh</w:t>
      </w:r>
      <w:r>
        <w:rPr>
          <w:spacing w:val="-5"/>
          <w:sz w:val="22"/>
        </w:rPr>
        <w:t> </w:t>
      </w:r>
      <w:r>
        <w:rPr>
          <w:sz w:val="22"/>
        </w:rPr>
        <w:t>oibreoirí</w:t>
      </w:r>
      <w:r>
        <w:rPr>
          <w:spacing w:val="-5"/>
          <w:sz w:val="22"/>
        </w:rPr>
        <w:t> </w:t>
      </w:r>
      <w:r>
        <w:rPr>
          <w:sz w:val="22"/>
        </w:rPr>
        <w:t>áirithe</w:t>
      </w:r>
      <w:r>
        <w:rPr>
          <w:spacing w:val="-5"/>
          <w:sz w:val="22"/>
        </w:rPr>
        <w:t> </w:t>
      </w:r>
      <w:r>
        <w:rPr>
          <w:sz w:val="22"/>
        </w:rPr>
        <w:t>táille a ghearradh as na glaonna sin);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ngnáthuimhir</w:t>
      </w:r>
      <w:r>
        <w:rPr>
          <w:spacing w:val="-3"/>
          <w:sz w:val="22"/>
        </w:rPr>
        <w:t> </w:t>
      </w:r>
      <w:r>
        <w:rPr>
          <w:sz w:val="22"/>
        </w:rPr>
        <w:t>seo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leanas: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tríd</w:t>
      </w:r>
      <w:r>
        <w:rPr>
          <w:spacing w:val="-10"/>
          <w:sz w:val="22"/>
        </w:rPr>
        <w:t> </w:t>
      </w:r>
      <w:r>
        <w:rPr>
          <w:sz w:val="22"/>
        </w:rPr>
        <w:t>an</w:t>
      </w:r>
      <w:r>
        <w:rPr>
          <w:spacing w:val="-10"/>
          <w:sz w:val="22"/>
        </w:rPr>
        <w:t> </w:t>
      </w:r>
      <w:r>
        <w:rPr>
          <w:sz w:val="22"/>
        </w:rPr>
        <w:t>bhfoirm</w:t>
      </w:r>
      <w:r>
        <w:rPr>
          <w:spacing w:val="-10"/>
          <w:sz w:val="22"/>
        </w:rPr>
        <w:t> </w:t>
      </w:r>
      <w:r>
        <w:rPr>
          <w:sz w:val="22"/>
        </w:rPr>
        <w:t>seo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leanas:</w:t>
      </w:r>
      <w:r>
        <w:rPr>
          <w:spacing w:val="-9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us_ga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Eolas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fháil</w:t>
      </w:r>
      <w:r>
        <w:rPr>
          <w:spacing w:val="-5"/>
        </w:rPr>
        <w:t> </w:t>
      </w:r>
      <w:r>
        <w:rPr/>
        <w:t>faoin</w:t>
      </w:r>
      <w:r>
        <w:rPr>
          <w:spacing w:val="-4"/>
        </w:rPr>
        <w:t> </w:t>
      </w:r>
      <w:r>
        <w:rPr/>
        <w:t>Aontas</w:t>
      </w:r>
      <w:r>
        <w:rPr>
          <w:spacing w:val="-4"/>
        </w:rPr>
        <w:t> </w:t>
      </w:r>
      <w:r>
        <w:rPr>
          <w:spacing w:val="-2"/>
        </w:rPr>
        <w:t>Eorpach</w:t>
      </w:r>
    </w:p>
    <w:p>
      <w:pPr>
        <w:pStyle w:val="Heading2"/>
        <w:spacing w:before="154"/>
      </w:pPr>
      <w:r>
        <w:rPr/>
        <w:t>Ar</w:t>
      </w:r>
      <w:r>
        <w:rPr>
          <w:spacing w:val="-2"/>
        </w:rPr>
        <w:t> </w:t>
      </w:r>
      <w:r>
        <w:rPr>
          <w:spacing w:val="-4"/>
        </w:rPr>
        <w:t>líne</w:t>
      </w:r>
    </w:p>
    <w:p>
      <w:pPr>
        <w:spacing w:line="290" w:lineRule="auto" w:before="167"/>
        <w:ind w:left="443" w:right="976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eolas</w:t>
      </w:r>
      <w:r>
        <w:rPr>
          <w:spacing w:val="-3"/>
          <w:sz w:val="22"/>
        </w:rPr>
        <w:t> </w:t>
      </w:r>
      <w:r>
        <w:rPr>
          <w:sz w:val="22"/>
        </w:rPr>
        <w:t>faoin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fáil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ngach</w:t>
      </w:r>
      <w:r>
        <w:rPr>
          <w:spacing w:val="-3"/>
          <w:sz w:val="22"/>
        </w:rPr>
        <w:t> </w:t>
      </w:r>
      <w:r>
        <w:rPr>
          <w:sz w:val="22"/>
        </w:rPr>
        <w:t>ceann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theangacha</w:t>
      </w:r>
      <w:r>
        <w:rPr>
          <w:spacing w:val="-3"/>
          <w:sz w:val="22"/>
        </w:rPr>
        <w:t> </w:t>
      </w:r>
      <w:r>
        <w:rPr>
          <w:sz w:val="22"/>
        </w:rPr>
        <w:t>oifigiúla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 Eorpaigh ar an suíomh gréasáin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Foilseacháin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chuid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6"/>
        <w:ind w:left="443" w:right="456" w:firstLine="0"/>
        <w:jc w:val="left"/>
        <w:rPr>
          <w:sz w:val="22"/>
        </w:rPr>
      </w:pP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breathnú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fhoilseacháin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chuid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nó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iad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ordú ag </w:t>
      </w:r>
      <w:hyperlink r:id="rId13">
        <w:r>
          <w:rPr>
            <w:color w:val="337AB7"/>
            <w:sz w:val="22"/>
            <w:u w:val="single" w:color="337AB7"/>
          </w:rPr>
          <w:t>op.europa.eu/ga/publications</w:t>
        </w:r>
      </w:hyperlink>
      <w:r>
        <w:rPr>
          <w:sz w:val="22"/>
          <w:u w:val="none"/>
        </w:rPr>
        <w:t>. Más mian leat a lán cóipeanna d’fhoilseacháin saor in aisce</w:t>
      </w:r>
    </w:p>
    <w:p>
      <w:pPr>
        <w:spacing w:line="290" w:lineRule="auto" w:before="0"/>
        <w:ind w:left="443" w:right="321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fháil,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dul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dteagmháil</w:t>
      </w:r>
      <w:r>
        <w:rPr>
          <w:spacing w:val="-3"/>
          <w:sz w:val="22"/>
        </w:rPr>
        <w:t> </w:t>
      </w:r>
      <w:r>
        <w:rPr>
          <w:sz w:val="22"/>
        </w:rPr>
        <w:t>le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nó</w:t>
      </w:r>
      <w:r>
        <w:rPr>
          <w:spacing w:val="-3"/>
          <w:sz w:val="22"/>
        </w:rPr>
        <w:t> </w:t>
      </w:r>
      <w:r>
        <w:rPr>
          <w:sz w:val="22"/>
        </w:rPr>
        <w:t>le</w:t>
      </w:r>
      <w:r>
        <w:rPr>
          <w:spacing w:val="-3"/>
          <w:sz w:val="22"/>
        </w:rPr>
        <w:t> </w:t>
      </w:r>
      <w:r>
        <w:rPr>
          <w:sz w:val="22"/>
        </w:rPr>
        <w:t>dʼionad</w:t>
      </w:r>
      <w:r>
        <w:rPr>
          <w:spacing w:val="-3"/>
          <w:sz w:val="22"/>
        </w:rPr>
        <w:t> </w:t>
      </w:r>
      <w:r>
        <w:rPr>
          <w:sz w:val="22"/>
        </w:rPr>
        <w:t>doiciméadúcháin</w:t>
      </w:r>
      <w:r>
        <w:rPr>
          <w:spacing w:val="-3"/>
          <w:sz w:val="22"/>
        </w:rPr>
        <w:t> </w:t>
      </w:r>
      <w:r>
        <w:rPr>
          <w:sz w:val="22"/>
        </w:rPr>
        <w:t>áitiúil</w:t>
      </w:r>
      <w:r>
        <w:rPr>
          <w:spacing w:val="-3"/>
          <w:sz w:val="22"/>
        </w:rPr>
        <w:t> </w:t>
      </w:r>
      <w:r>
        <w:rPr>
          <w:sz w:val="22"/>
        </w:rPr>
        <w:t>chun</w:t>
      </w:r>
      <w:r>
        <w:rPr>
          <w:spacing w:val="-3"/>
          <w:sz w:val="22"/>
        </w:rPr>
        <w:t> </w:t>
      </w:r>
      <w:r>
        <w:rPr>
          <w:sz w:val="22"/>
        </w:rPr>
        <w:t>é</w:t>
      </w:r>
      <w:r>
        <w:rPr>
          <w:spacing w:val="-3"/>
          <w:sz w:val="22"/>
        </w:rPr>
        <w:t> </w:t>
      </w:r>
      <w:r>
        <w:rPr>
          <w:sz w:val="22"/>
        </w:rPr>
        <w:t>sin a dhéanamh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european-union.europa.eu/contact-eu/meet-us_ga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Dlí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Aontais</w:t>
      </w:r>
      <w:r>
        <w:rPr>
          <w:spacing w:val="-6"/>
        </w:rPr>
        <w:t> </w:t>
      </w:r>
      <w:r>
        <w:rPr/>
        <w:t>Eorpaigh</w:t>
      </w:r>
      <w:r>
        <w:rPr>
          <w:spacing w:val="-5"/>
        </w:rPr>
        <w:t> </w:t>
      </w:r>
      <w:r>
        <w:rPr/>
        <w:t>agus</w:t>
      </w:r>
      <w:r>
        <w:rPr>
          <w:spacing w:val="-6"/>
        </w:rPr>
        <w:t> </w:t>
      </w:r>
      <w:r>
        <w:rPr/>
        <w:t>doiciméid</w:t>
      </w:r>
      <w:r>
        <w:rPr>
          <w:spacing w:val="-5"/>
        </w:rPr>
        <w:t> </w:t>
      </w:r>
      <w:r>
        <w:rPr>
          <w:spacing w:val="-2"/>
        </w:rPr>
        <w:t>ghaolmhara</w:t>
      </w:r>
    </w:p>
    <w:p>
      <w:pPr>
        <w:spacing w:line="290" w:lineRule="auto" w:before="167"/>
        <w:ind w:left="443" w:right="456" w:firstLine="0"/>
        <w:jc w:val="left"/>
        <w:rPr>
          <w:sz w:val="22"/>
        </w:rPr>
      </w:pPr>
      <w:r>
        <w:rPr>
          <w:sz w:val="22"/>
        </w:rPr>
        <w:t>Chun</w:t>
      </w:r>
      <w:r>
        <w:rPr>
          <w:spacing w:val="-4"/>
          <w:sz w:val="22"/>
        </w:rPr>
        <w:t> </w:t>
      </w:r>
      <w:r>
        <w:rPr>
          <w:sz w:val="22"/>
        </w:rPr>
        <w:t>teacht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fhaisnéis</w:t>
      </w:r>
      <w:r>
        <w:rPr>
          <w:spacing w:val="-4"/>
          <w:sz w:val="22"/>
        </w:rPr>
        <w:t> </w:t>
      </w:r>
      <w:r>
        <w:rPr>
          <w:sz w:val="22"/>
        </w:rPr>
        <w:t>dhlíthiúil</w:t>
      </w:r>
      <w:r>
        <w:rPr>
          <w:spacing w:val="-4"/>
          <w:sz w:val="22"/>
        </w:rPr>
        <w:t> </w:t>
      </w:r>
      <w:r>
        <w:rPr>
          <w:sz w:val="22"/>
        </w:rPr>
        <w:t>ón</w:t>
      </w:r>
      <w:r>
        <w:rPr>
          <w:spacing w:val="-4"/>
          <w:sz w:val="22"/>
        </w:rPr>
        <w:t> </w:t>
      </w:r>
      <w:r>
        <w:rPr>
          <w:sz w:val="22"/>
        </w:rPr>
        <w:t>Aontas</w:t>
      </w:r>
      <w:r>
        <w:rPr>
          <w:spacing w:val="-4"/>
          <w:sz w:val="22"/>
        </w:rPr>
        <w:t> </w:t>
      </w:r>
      <w:r>
        <w:rPr>
          <w:sz w:val="22"/>
        </w:rPr>
        <w:t>Eorpach,</w:t>
      </w:r>
      <w:r>
        <w:rPr>
          <w:spacing w:val="-4"/>
          <w:sz w:val="22"/>
        </w:rPr>
        <w:t> </w:t>
      </w:r>
      <w:r>
        <w:rPr>
          <w:sz w:val="22"/>
        </w:rPr>
        <w:t>dlí</w:t>
      </w:r>
      <w:r>
        <w:rPr>
          <w:spacing w:val="-4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Aontais</w:t>
      </w:r>
      <w:r>
        <w:rPr>
          <w:spacing w:val="-4"/>
          <w:sz w:val="22"/>
        </w:rPr>
        <w:t> </w:t>
      </w:r>
      <w:r>
        <w:rPr>
          <w:sz w:val="22"/>
        </w:rPr>
        <w:t>Eorpaigh</w:t>
      </w:r>
      <w:r>
        <w:rPr>
          <w:spacing w:val="-4"/>
          <w:sz w:val="22"/>
        </w:rPr>
        <w:t> </w:t>
      </w:r>
      <w:r>
        <w:rPr>
          <w:sz w:val="22"/>
        </w:rPr>
        <w:t>ón</w:t>
      </w:r>
      <w:r>
        <w:rPr>
          <w:spacing w:val="-4"/>
          <w:sz w:val="22"/>
        </w:rPr>
        <w:t> </w:t>
      </w:r>
      <w:r>
        <w:rPr>
          <w:sz w:val="22"/>
        </w:rPr>
        <w:t>mbliain</w:t>
      </w:r>
      <w:r>
        <w:rPr>
          <w:spacing w:val="-4"/>
          <w:sz w:val="22"/>
        </w:rPr>
        <w:t> </w:t>
      </w:r>
      <w:r>
        <w:rPr>
          <w:sz w:val="22"/>
        </w:rPr>
        <w:t>1951 ar aghaidh sna teangacha oifigiúla san áireamh, téigh chuig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Sonraí</w:t>
      </w:r>
      <w:r>
        <w:rPr>
          <w:spacing w:val="-8"/>
        </w:rPr>
        <w:t> </w:t>
      </w:r>
      <w:r>
        <w:rPr/>
        <w:t>oscailte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tairseach</w:t>
      </w:r>
      <w:r>
        <w:rPr>
          <w:spacing w:val="-4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sz w:val="22"/>
          <w:u w:val="none"/>
        </w:rPr>
        <w:t>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cuirtear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rochtain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fáil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thacair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sonraí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oscailte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institiúidí, comhlachtaí agus gníomhaireachtaí an Aontais Eorpaigh. Is féidir iad a íoslódáil agus</w:t>
      </w:r>
    </w:p>
    <w:p>
      <w:pPr>
        <w:spacing w:line="290" w:lineRule="auto" w:before="0"/>
        <w:ind w:left="443" w:right="384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athúsáid</w:t>
      </w:r>
      <w:r>
        <w:rPr>
          <w:spacing w:val="-4"/>
          <w:sz w:val="22"/>
        </w:rPr>
        <w:t> </w:t>
      </w:r>
      <w:r>
        <w:rPr>
          <w:sz w:val="22"/>
        </w:rPr>
        <w:t>saor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aisce</w:t>
      </w:r>
      <w:r>
        <w:rPr>
          <w:spacing w:val="-4"/>
          <w:sz w:val="22"/>
        </w:rPr>
        <w:t> </w:t>
      </w:r>
      <w:r>
        <w:rPr>
          <w:sz w:val="22"/>
        </w:rPr>
        <w:t>chun</w:t>
      </w:r>
      <w:r>
        <w:rPr>
          <w:spacing w:val="-4"/>
          <w:sz w:val="22"/>
        </w:rPr>
        <w:t> </w:t>
      </w:r>
      <w:r>
        <w:rPr>
          <w:sz w:val="22"/>
        </w:rPr>
        <w:t>críoch</w:t>
      </w:r>
      <w:r>
        <w:rPr>
          <w:spacing w:val="-4"/>
          <w:sz w:val="22"/>
        </w:rPr>
        <w:t> </w:t>
      </w:r>
      <w:r>
        <w:rPr>
          <w:sz w:val="22"/>
        </w:rPr>
        <w:t>tráchtála</w:t>
      </w:r>
      <w:r>
        <w:rPr>
          <w:spacing w:val="-4"/>
          <w:sz w:val="22"/>
        </w:rPr>
        <w:t> </w:t>
      </w:r>
      <w:r>
        <w:rPr>
          <w:sz w:val="22"/>
        </w:rPr>
        <w:t>nó</w:t>
      </w:r>
      <w:r>
        <w:rPr>
          <w:spacing w:val="-4"/>
          <w:sz w:val="22"/>
        </w:rPr>
        <w:t> </w:t>
      </w:r>
      <w:r>
        <w:rPr>
          <w:sz w:val="22"/>
        </w:rPr>
        <w:t>neamhthráchtála.</w:t>
      </w:r>
      <w:r>
        <w:rPr>
          <w:spacing w:val="-4"/>
          <w:sz w:val="22"/>
        </w:rPr>
        <w:t> </w:t>
      </w:r>
      <w:r>
        <w:rPr>
          <w:sz w:val="22"/>
        </w:rPr>
        <w:t>Cuirtear</w:t>
      </w:r>
      <w:r>
        <w:rPr>
          <w:spacing w:val="-4"/>
          <w:sz w:val="22"/>
        </w:rPr>
        <w:t> </w:t>
      </w:r>
      <w:r>
        <w:rPr>
          <w:sz w:val="22"/>
        </w:rPr>
        <w:t>rochtain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fáil freisin ar neart tacair sonraí ó thíortha na hEorpa.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>
      <w:start w:val="0"/>
      <w:numFmt w:val="bullet"/>
      <w:lvlText w:val="•"/>
      <w:lvlJc w:val="left"/>
      <w:pPr>
        <w:ind w:left="2054" w:hanging="4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949" w:hanging="4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844" w:hanging="4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739" w:hanging="4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529" w:hanging="4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424" w:hanging="4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319" w:hanging="400"/>
      </w:pPr>
      <w:rPr>
        <w:rFonts w:hint="default"/>
        <w:lang w:val="g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ga" w:eastAsia="en-US" w:bidi="ar-SA"/>
      </w:rPr>
    </w:lvl>
    <w:lvl w:ilvl="1">
      <w:start w:val="0"/>
      <w:numFmt w:val="bullet"/>
      <w:lvlText w:val="•"/>
      <w:lvlJc w:val="left"/>
      <w:pPr>
        <w:ind w:left="1424" w:hanging="3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389" w:hanging="3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354" w:hanging="3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319" w:hanging="3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284" w:hanging="3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249" w:hanging="3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214" w:hanging="3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179" w:hanging="300"/>
      </w:pPr>
      <w:rPr>
        <w:rFonts w:hint="default"/>
        <w:lang w:val="ga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ga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ga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ga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ga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ga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ga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g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ga" TargetMode="External"/><Relationship Id="rId11" Type="http://schemas.openxmlformats.org/officeDocument/2006/relationships/hyperlink" Target="https://european-union.europa.eu/contact-eu/write-us_ga" TargetMode="External"/><Relationship Id="rId12" Type="http://schemas.openxmlformats.org/officeDocument/2006/relationships/hyperlink" Target="https://european-union.europa.eu/index_ga" TargetMode="External"/><Relationship Id="rId13" Type="http://schemas.openxmlformats.org/officeDocument/2006/relationships/hyperlink" Target="https://op.europa.eu/ga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ga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GA</dc:title>
  <dcterms:created xsi:type="dcterms:W3CDTF">2025-01-15T13:55:06Z</dcterms:created>
  <dcterms:modified xsi:type="dcterms:W3CDTF">2025-01-15T13:55:06Z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